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51FD">
      <w:pPr>
        <w:pStyle w:val="2"/>
        <w:numPr>
          <w:ilvl w:val="1"/>
          <w:numId w:val="0"/>
        </w:numPr>
        <w:ind w:leftChars="0"/>
        <w:jc w:val="center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职称申报系统个人申报操作手册</w:t>
      </w:r>
    </w:p>
    <w:p w14:paraId="12A4746D">
      <w:pPr>
        <w:pStyle w:val="2"/>
        <w:numPr>
          <w:ilvl w:val="1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1.登录</w:t>
      </w:r>
    </w:p>
    <w:p w14:paraId="04DBBB64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申报网址：https://hbzcgl.hb12333.com/zcsb/?appCode=szcpsgl#/（湖北省职称管理信息系统个人申报端），用户在浏览器内输入正确的网址，进入本系统登录页面，如下图所示：</w:t>
      </w:r>
    </w:p>
    <w:p w14:paraId="2324E9CD">
      <w:pPr>
        <w:numPr>
          <w:ilvl w:val="0"/>
          <w:numId w:val="0"/>
        </w:numPr>
      </w:pPr>
      <w:r>
        <w:drawing>
          <wp:inline distT="0" distB="0" distL="114300" distR="114300">
            <wp:extent cx="5269230" cy="2464435"/>
            <wp:effectExtent l="0" t="0" r="7620" b="1206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F5117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</w:rPr>
      </w:pPr>
      <w:r>
        <w:rPr>
          <w:rStyle w:val="11"/>
          <w:rFonts w:hint="eastAsia"/>
          <w:sz w:val="21"/>
          <w:szCs w:val="21"/>
        </w:rPr>
        <w:t>图1_1 登录</w:t>
      </w:r>
      <w:bookmarkStart w:id="0" w:name="_Toc49440201"/>
    </w:p>
    <w:p w14:paraId="4E4C2F7B">
      <w:pPr>
        <w:pStyle w:val="3"/>
        <w:rPr>
          <w:rFonts w:hint="eastAsia" w:eastAsia="宋体"/>
        </w:rPr>
      </w:pPr>
      <w:r>
        <w:rPr>
          <w:rFonts w:hint="eastAsia" w:eastAsia="宋体"/>
        </w:rPr>
        <w:t>登录</w:t>
      </w:r>
      <w:bookmarkEnd w:id="0"/>
    </w:p>
    <w:p w14:paraId="637B9A99">
      <w:pPr>
        <w:spacing w:line="360" w:lineRule="auto"/>
        <w:ind w:firstLine="560" w:firstLineChars="200"/>
        <w:rPr>
          <w:rFonts w:hint="eastAsia" w:ascii="Calibri" w:hAnsi="Calibri" w:eastAsia="宋体" w:cs="Calibri"/>
          <w:color w:val="FF0000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输入用户名、密码及验证码，点击“登录”按钮，登录后，会提示打开鄂汇办扫码进行人脸识别，根据系统进行识别即可。</w:t>
      </w:r>
      <w:r>
        <w:rPr>
          <w:rFonts w:hint="eastAsia" w:ascii="Calibri" w:hAnsi="Calibri" w:eastAsia="宋体" w:cs="Calibri"/>
          <w:color w:val="FF0000"/>
          <w:sz w:val="28"/>
          <w:szCs w:val="22"/>
          <w:lang w:val="en-US" w:eastAsia="zh-CN"/>
        </w:rPr>
        <w:t>（此账号与湖北政务网账号一致，有政务网账号可直接使用湖北政务网账号登录）</w:t>
      </w:r>
    </w:p>
    <w:p w14:paraId="155648BE">
      <w:pPr>
        <w:pStyle w:val="2"/>
        <w:numPr>
          <w:ilvl w:val="1"/>
          <w:numId w:val="0"/>
        </w:numPr>
        <w:ind w:leftChars="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2.首页</w:t>
      </w:r>
    </w:p>
    <w:p w14:paraId="7B9B82A5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用户成功登录后进入到系统首页，如下图所示：</w:t>
      </w:r>
    </w:p>
    <w:p w14:paraId="0A8B131F">
      <w:pPr>
        <w:pStyle w:val="1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50770"/>
            <wp:effectExtent l="0" t="0" r="10160" b="1143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CA4EF">
      <w:pPr>
        <w:numPr>
          <w:ilvl w:val="0"/>
          <w:numId w:val="0"/>
        </w:numPr>
      </w:pPr>
    </w:p>
    <w:p w14:paraId="760825C7">
      <w:pPr>
        <w:spacing w:line="360" w:lineRule="auto"/>
        <w:ind w:firstLine="420" w:firstLineChars="200"/>
        <w:jc w:val="center"/>
        <w:rPr>
          <w:rFonts w:hint="default"/>
          <w:lang w:val="en-US"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2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1</w:t>
      </w:r>
      <w:r>
        <w:rPr>
          <w:rStyle w:val="11"/>
          <w:rFonts w:hint="eastAsia"/>
          <w:sz w:val="21"/>
          <w:szCs w:val="21"/>
        </w:rPr>
        <w:t xml:space="preserve"> </w:t>
      </w:r>
      <w:r>
        <w:rPr>
          <w:rStyle w:val="11"/>
          <w:rFonts w:hint="eastAsia"/>
          <w:sz w:val="21"/>
          <w:szCs w:val="21"/>
          <w:lang w:eastAsia="zh-CN"/>
        </w:rPr>
        <w:t>个人申报系统首页</w:t>
      </w:r>
    </w:p>
    <w:p w14:paraId="5BC14133">
      <w:pPr>
        <w:pStyle w:val="2"/>
        <w:numPr>
          <w:ilvl w:val="0"/>
          <w:numId w:val="2"/>
        </w:numPr>
        <w:tabs>
          <w:tab w:val="clear" w:pos="312"/>
        </w:tabs>
        <w:ind w:leftChars="0"/>
        <w:rPr>
          <w:rFonts w:hint="default"/>
          <w:lang w:val="en-US" w:eastAsia="zh-CN"/>
        </w:rPr>
      </w:pPr>
      <w:r>
        <w:rPr>
          <w:rFonts w:hint="eastAsia" w:eastAsia="宋体"/>
          <w:lang w:val="en-US" w:eastAsia="zh-CN"/>
        </w:rPr>
        <w:t>职称申报</w:t>
      </w:r>
    </w:p>
    <w:p w14:paraId="755E6E2E">
      <w:pPr>
        <w:numPr>
          <w:ilvl w:val="0"/>
          <w:numId w:val="0"/>
        </w:numPr>
        <w:jc w:val="left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进入首页后，点击左上方职称申报选项，亦或者点击查看申报操作手册，如下图所示：</w:t>
      </w:r>
    </w:p>
    <w:p w14:paraId="198AF0F9">
      <w:r>
        <w:drawing>
          <wp:inline distT="0" distB="0" distL="114300" distR="114300">
            <wp:extent cx="5266055" cy="2223135"/>
            <wp:effectExtent l="0" t="0" r="1079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C8E56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1</w:t>
      </w:r>
      <w:r>
        <w:rPr>
          <w:rStyle w:val="11"/>
          <w:rFonts w:hint="eastAsia"/>
          <w:sz w:val="21"/>
          <w:szCs w:val="21"/>
        </w:rPr>
        <w:t xml:space="preserve"> </w:t>
      </w:r>
      <w:r>
        <w:rPr>
          <w:rStyle w:val="11"/>
          <w:rFonts w:hint="eastAsia"/>
          <w:sz w:val="21"/>
          <w:szCs w:val="21"/>
          <w:lang w:eastAsia="zh-CN"/>
        </w:rPr>
        <w:t>个人申报系统首页</w:t>
      </w:r>
    </w:p>
    <w:p w14:paraId="219DDA52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3.1推荐单位选择</w:t>
      </w:r>
    </w:p>
    <w:p w14:paraId="522F09C6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点击职称申报选项，会跳出推荐单位选择页面，我校属于自主评审单位，各位参评教师应搜索我校单位名称</w:t>
      </w:r>
      <w:r>
        <w:rPr>
          <w:rFonts w:hint="eastAsia" w:ascii="Calibri" w:hAnsi="Calibri" w:eastAsia="宋体" w:cs="Calibri"/>
          <w:color w:val="FF0000"/>
          <w:sz w:val="28"/>
          <w:szCs w:val="22"/>
          <w:lang w:val="en-US" w:eastAsia="zh-CN"/>
        </w:rPr>
        <w:t>（武汉工程科技学院）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，选择并确认推荐单位，如下图所示：</w:t>
      </w:r>
    </w:p>
    <w:p w14:paraId="23E1DE4B">
      <w:r>
        <w:drawing>
          <wp:inline distT="0" distB="0" distL="114300" distR="114300">
            <wp:extent cx="5267960" cy="2576830"/>
            <wp:effectExtent l="0" t="0" r="8890" b="1397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FA58E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2</w:t>
      </w:r>
      <w:r>
        <w:rPr>
          <w:rStyle w:val="11"/>
          <w:rFonts w:hint="eastAsia"/>
          <w:sz w:val="21"/>
          <w:szCs w:val="21"/>
        </w:rPr>
        <w:t xml:space="preserve"> </w:t>
      </w:r>
      <w:r>
        <w:rPr>
          <w:rStyle w:val="11"/>
          <w:rFonts w:hint="eastAsia"/>
          <w:sz w:val="21"/>
          <w:szCs w:val="21"/>
          <w:lang w:eastAsia="zh-CN"/>
        </w:rPr>
        <w:t>推荐单位选择</w:t>
      </w:r>
    </w:p>
    <w:p w14:paraId="052B4523"/>
    <w:p w14:paraId="18D0A884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3.2评委会选择</w:t>
      </w:r>
    </w:p>
    <w:p w14:paraId="7C9BD5B0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绑定推荐单位后，做好诚信承诺，进入信息填报页面，核对申报信息，并将评委会名称改为我们学校评委会</w:t>
      </w:r>
      <w:r>
        <w:rPr>
          <w:rFonts w:hint="eastAsia" w:ascii="Calibri" w:hAnsi="Calibri" w:eastAsia="宋体" w:cs="Calibri"/>
          <w:color w:val="FF0000"/>
          <w:sz w:val="28"/>
          <w:szCs w:val="22"/>
          <w:lang w:val="en-US" w:eastAsia="zh-CN"/>
        </w:rPr>
        <w:t>（注意：一定要搜索我们学校的全称，确定是我们学校才能选择）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，修改流程如下图所示</w:t>
      </w:r>
      <w:r>
        <w:rPr>
          <w:rFonts w:hint="eastAsia" w:ascii="Calibri" w:hAnsi="Calibri" w:eastAsia="宋体" w:cs="Calibri"/>
          <w:color w:val="FF0000"/>
          <w:sz w:val="28"/>
          <w:szCs w:val="22"/>
          <w:lang w:val="en-US" w:eastAsia="zh-CN"/>
        </w:rPr>
        <w:t>（图3_3、图3_4）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：</w:t>
      </w:r>
    </w:p>
    <w:p w14:paraId="54B71906">
      <w:r>
        <w:drawing>
          <wp:inline distT="0" distB="0" distL="114300" distR="114300">
            <wp:extent cx="5260975" cy="2560955"/>
            <wp:effectExtent l="0" t="0" r="1587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6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4CE63">
      <w:pPr>
        <w:spacing w:line="360" w:lineRule="auto"/>
        <w:ind w:firstLine="420" w:firstLineChars="200"/>
        <w:jc w:val="center"/>
        <w:rPr>
          <w:rStyle w:val="11"/>
          <w:rFonts w:hint="eastAsia" w:eastAsiaTheme="minor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 xml:space="preserve"> </w:t>
      </w:r>
      <w:r>
        <w:rPr>
          <w:rStyle w:val="11"/>
          <w:rFonts w:hint="eastAsia"/>
          <w:sz w:val="21"/>
          <w:szCs w:val="21"/>
          <w:lang w:eastAsia="zh-CN"/>
        </w:rPr>
        <w:t>评委会选择</w:t>
      </w:r>
    </w:p>
    <w:p w14:paraId="047890D1">
      <w:r>
        <w:drawing>
          <wp:inline distT="0" distB="0" distL="114300" distR="114300">
            <wp:extent cx="5272405" cy="2379345"/>
            <wp:effectExtent l="0" t="0" r="444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1B936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sz w:val="21"/>
          <w:szCs w:val="21"/>
        </w:rPr>
        <w:t xml:space="preserve"> </w:t>
      </w:r>
      <w:r>
        <w:rPr>
          <w:rStyle w:val="11"/>
          <w:rFonts w:hint="eastAsia"/>
          <w:sz w:val="21"/>
          <w:szCs w:val="21"/>
          <w:lang w:eastAsia="zh-CN"/>
        </w:rPr>
        <w:t>评委会选择</w:t>
      </w:r>
    </w:p>
    <w:p w14:paraId="1050DABA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3.3从事工作岗位专业选择</w:t>
      </w:r>
    </w:p>
    <w:p w14:paraId="42E1A6DA">
      <w:pPr>
        <w:spacing w:line="360" w:lineRule="auto"/>
        <w:ind w:firstLine="560" w:firstLineChars="200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这里只有“通用”一个选项，如下图所示（图3_5 ）：</w:t>
      </w:r>
    </w:p>
    <w:p w14:paraId="33DA5A7B">
      <w:r>
        <w:drawing>
          <wp:inline distT="0" distB="0" distL="114300" distR="114300">
            <wp:extent cx="4982210" cy="2927985"/>
            <wp:effectExtent l="0" t="0" r="889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221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1C0FF">
      <w:pPr>
        <w:spacing w:line="360" w:lineRule="auto"/>
        <w:ind w:firstLine="420" w:firstLineChars="200"/>
        <w:jc w:val="center"/>
        <w:rPr>
          <w:rStyle w:val="11"/>
          <w:rFonts w:hint="eastAsia" w:eastAsiaTheme="minor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5 </w:t>
      </w:r>
      <w:r>
        <w:rPr>
          <w:rStyle w:val="11"/>
          <w:rFonts w:hint="eastAsia"/>
          <w:sz w:val="21"/>
          <w:szCs w:val="21"/>
          <w:lang w:eastAsia="zh-CN"/>
        </w:rPr>
        <w:t>从事工作岗位专业选择</w:t>
      </w:r>
    </w:p>
    <w:p w14:paraId="13283273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3.4申报职称专业名称</w:t>
      </w:r>
    </w:p>
    <w:p w14:paraId="75EB56D7">
      <w:pPr>
        <w:spacing w:line="360" w:lineRule="auto"/>
        <w:ind w:firstLine="560" w:firstLineChars="200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我校目前仅有高等学校教师系列和实验技术系列职称可进行评选，请各位老师不要选错，如下图所示（图3_6）：</w:t>
      </w:r>
    </w:p>
    <w:p w14:paraId="5F06B7B8">
      <w:r>
        <w:drawing>
          <wp:inline distT="0" distB="0" distL="114300" distR="114300">
            <wp:extent cx="5053965" cy="3663950"/>
            <wp:effectExtent l="0" t="0" r="13335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3965" cy="366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77D26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6 </w:t>
      </w:r>
      <w:r>
        <w:rPr>
          <w:rStyle w:val="11"/>
          <w:rFonts w:hint="eastAsia"/>
          <w:sz w:val="21"/>
          <w:szCs w:val="21"/>
          <w:lang w:eastAsia="zh-CN"/>
        </w:rPr>
        <w:t>申报职称系列名称</w:t>
      </w:r>
    </w:p>
    <w:p w14:paraId="113D4A15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3.5申报职称专业名称</w:t>
      </w:r>
    </w:p>
    <w:p w14:paraId="493C700B">
      <w:pPr>
        <w:spacing w:line="360" w:lineRule="auto"/>
        <w:ind w:firstLine="560" w:firstLineChars="200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申报专业名称应填写</w:t>
      </w:r>
      <w:r>
        <w:rPr>
          <w:rFonts w:hint="eastAsia" w:ascii="Calibri" w:hAnsi="Calibri" w:eastAsia="宋体" w:cs="Calibri"/>
          <w:color w:val="FF0000"/>
          <w:sz w:val="28"/>
          <w:szCs w:val="22"/>
          <w:lang w:val="en-US" w:eastAsia="zh-CN"/>
        </w:rPr>
        <w:t>现在任教学科的专业大类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，如下图所示（图3_7）：</w:t>
      </w:r>
    </w:p>
    <w:p w14:paraId="44660E47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drawing>
          <wp:inline distT="0" distB="0" distL="114300" distR="114300">
            <wp:extent cx="5270500" cy="4646930"/>
            <wp:effectExtent l="0" t="0" r="6350" b="127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4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4B4AD">
      <w:pPr>
        <w:spacing w:line="360" w:lineRule="auto"/>
        <w:ind w:firstLine="420" w:firstLineChars="200"/>
        <w:jc w:val="center"/>
        <w:rPr>
          <w:rFonts w:hint="eastAsia" w:eastAsia="宋体"/>
          <w:lang w:val="en-US"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7 </w:t>
      </w:r>
      <w:r>
        <w:rPr>
          <w:rStyle w:val="11"/>
          <w:rFonts w:hint="eastAsia"/>
          <w:sz w:val="21"/>
          <w:szCs w:val="21"/>
          <w:lang w:eastAsia="zh-CN"/>
        </w:rPr>
        <w:t>申报职称系列名称</w:t>
      </w:r>
    </w:p>
    <w:p w14:paraId="30302DBD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</w:p>
    <w:p w14:paraId="0976F304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</w:p>
    <w:p w14:paraId="1CEBBE2D">
      <w:pPr>
        <w:rPr>
          <w:rFonts w:hint="eastAsia"/>
          <w:lang w:val="en-US" w:eastAsia="zh-CN"/>
        </w:rPr>
      </w:pPr>
    </w:p>
    <w:p w14:paraId="3B2D1DC0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3.6申报职称名称</w:t>
      </w:r>
    </w:p>
    <w:p w14:paraId="15C7663A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选择好申报职称专业名称后，再选择对应的申报职称名称，如下图所示（图3_8）：</w:t>
      </w:r>
    </w:p>
    <w:p w14:paraId="44448B6E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268595" cy="4431665"/>
            <wp:effectExtent l="0" t="0" r="825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43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AEA5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8 </w:t>
      </w:r>
      <w:r>
        <w:rPr>
          <w:rStyle w:val="11"/>
          <w:rFonts w:hint="eastAsia"/>
          <w:sz w:val="21"/>
          <w:szCs w:val="21"/>
          <w:lang w:eastAsia="zh-CN"/>
        </w:rPr>
        <w:t>申报职称专业范围</w:t>
      </w:r>
    </w:p>
    <w:p w14:paraId="7371D972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3.7申报职称名称</w:t>
      </w:r>
    </w:p>
    <w:p w14:paraId="634F333E">
      <w:pPr>
        <w:spacing w:line="360" w:lineRule="auto"/>
        <w:ind w:firstLine="560" w:firstLineChars="200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申报人填写本次申报对应的职称名称，如下图所示（图3_9）：</w:t>
      </w:r>
    </w:p>
    <w:p w14:paraId="3B0CADA4">
      <w:pPr>
        <w:spacing w:line="360" w:lineRule="auto"/>
        <w:ind w:firstLine="42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drawing>
          <wp:inline distT="0" distB="0" distL="114300" distR="114300">
            <wp:extent cx="5273040" cy="2002790"/>
            <wp:effectExtent l="0" t="0" r="3810" b="1651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6AE99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9 </w:t>
      </w:r>
      <w:r>
        <w:rPr>
          <w:rStyle w:val="11"/>
          <w:rFonts w:hint="eastAsia"/>
          <w:sz w:val="21"/>
          <w:szCs w:val="21"/>
          <w:lang w:eastAsia="zh-CN"/>
        </w:rPr>
        <w:t>申报职称名称</w:t>
      </w:r>
    </w:p>
    <w:p w14:paraId="428731CF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3.8申报类型</w:t>
      </w:r>
    </w:p>
    <w:p w14:paraId="3FA1075E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申报类型有三种，符合申报条件的均为正常，有其他非高校教师系列专业技术职务人员可填写平级转评，如下图所示（图3_10）：</w:t>
      </w:r>
    </w:p>
    <w:p w14:paraId="7A5D6047">
      <w:pPr>
        <w:spacing w:line="360" w:lineRule="auto"/>
        <w:ind w:firstLine="420" w:firstLineChars="200"/>
        <w:jc w:val="center"/>
        <w:rPr>
          <w:rStyle w:val="11"/>
          <w:rFonts w:hint="default"/>
          <w:sz w:val="21"/>
          <w:szCs w:val="21"/>
          <w:lang w:val="en-US" w:eastAsia="zh-CN"/>
        </w:rPr>
      </w:pPr>
    </w:p>
    <w:p w14:paraId="78C2DC23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3828415" cy="3707130"/>
            <wp:effectExtent l="0" t="0" r="635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28415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4BE94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10 </w:t>
      </w:r>
      <w:r>
        <w:rPr>
          <w:rStyle w:val="11"/>
          <w:rFonts w:hint="eastAsia"/>
          <w:sz w:val="21"/>
          <w:szCs w:val="21"/>
          <w:lang w:eastAsia="zh-CN"/>
        </w:rPr>
        <w:t>申报类型</w:t>
      </w:r>
    </w:p>
    <w:p w14:paraId="29AE09C9">
      <w:pPr>
        <w:pStyle w:val="3"/>
        <w:numPr>
          <w:ilvl w:val="2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3.9申报年度</w:t>
      </w:r>
    </w:p>
    <w:p w14:paraId="29A7F8BF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是哪一年年度高校教师专业技术职务任职资格申报，就应填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对应年度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，如为2024年，就应选择2024年，以此类推，如下图所示（图3_11）：</w:t>
      </w:r>
    </w:p>
    <w:p w14:paraId="6035DDF6">
      <w:pPr>
        <w:pStyle w:val="1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drawing>
          <wp:inline distT="0" distB="0" distL="114300" distR="114300">
            <wp:extent cx="5269865" cy="3357245"/>
            <wp:effectExtent l="0" t="0" r="6985" b="146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23599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11 </w:t>
      </w:r>
      <w:r>
        <w:rPr>
          <w:rStyle w:val="11"/>
          <w:rFonts w:hint="eastAsia"/>
          <w:sz w:val="21"/>
          <w:szCs w:val="21"/>
          <w:lang w:eastAsia="zh-CN"/>
        </w:rPr>
        <w:t>申报年度</w:t>
      </w:r>
    </w:p>
    <w:p w14:paraId="5086ABE8">
      <w:pPr>
        <w:pStyle w:val="3"/>
        <w:numPr>
          <w:ilvl w:val="2"/>
          <w:numId w:val="0"/>
        </w:numPr>
        <w:ind w:leftChars="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3.10确认报名信息</w:t>
      </w:r>
    </w:p>
    <w:p w14:paraId="3A7DEC97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个人填报信息核对无误后，点击确定，如下图所示（图3_12）：</w:t>
      </w:r>
    </w:p>
    <w:p w14:paraId="6746D4F9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269230" cy="1967230"/>
            <wp:effectExtent l="0" t="0" r="7620" b="139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462E0">
      <w:pPr>
        <w:spacing w:line="360" w:lineRule="auto"/>
        <w:ind w:firstLine="420" w:firstLineChars="200"/>
        <w:jc w:val="center"/>
        <w:rPr>
          <w:rStyle w:val="11"/>
          <w:rFonts w:hint="default"/>
          <w:sz w:val="21"/>
          <w:szCs w:val="21"/>
          <w:lang w:val="en-US"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3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 xml:space="preserve">12 </w:t>
      </w:r>
      <w:r>
        <w:rPr>
          <w:rStyle w:val="11"/>
          <w:rFonts w:hint="eastAsia"/>
          <w:sz w:val="21"/>
          <w:szCs w:val="21"/>
          <w:lang w:eastAsia="zh-CN"/>
        </w:rPr>
        <w:t>确认</w:t>
      </w:r>
      <w:r>
        <w:rPr>
          <w:rStyle w:val="11"/>
          <w:rFonts w:hint="eastAsia"/>
          <w:sz w:val="21"/>
          <w:szCs w:val="21"/>
          <w:lang w:val="en-US" w:eastAsia="zh-CN"/>
        </w:rPr>
        <w:t>报名信息</w:t>
      </w:r>
    </w:p>
    <w:p w14:paraId="7200FB16">
      <w:pPr>
        <w:pStyle w:val="10"/>
        <w:rPr>
          <w:rStyle w:val="11"/>
          <w:rFonts w:hint="eastAsia"/>
          <w:sz w:val="21"/>
          <w:szCs w:val="21"/>
          <w:lang w:eastAsia="zh-CN"/>
        </w:rPr>
      </w:pPr>
    </w:p>
    <w:p w14:paraId="0C0DBDEE">
      <w:pPr>
        <w:pStyle w:val="2"/>
        <w:numPr>
          <w:ilvl w:val="0"/>
          <w:numId w:val="2"/>
        </w:numPr>
        <w:tabs>
          <w:tab w:val="clear" w:pos="312"/>
        </w:tabs>
        <w:ind w:leftChars="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材料提交</w:t>
      </w:r>
    </w:p>
    <w:p w14:paraId="031D2C2F">
      <w:pPr>
        <w:pStyle w:val="3"/>
        <w:numPr>
          <w:ilvl w:val="2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eastAsia="宋体"/>
          <w:lang w:val="en-US" w:eastAsia="zh-CN"/>
        </w:rPr>
        <w:t>4.1评审计划选择及附件查看</w:t>
      </w:r>
    </w:p>
    <w:p w14:paraId="431AC406">
      <w:pPr>
        <w:spacing w:line="360" w:lineRule="auto"/>
        <w:ind w:firstLine="560" w:firstLineChars="200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确认申报后，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选择对应年度的申报计划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，如“2024年”选择“2024年年度申报计划”，以此类推，如下图（图4_1）：</w:t>
      </w:r>
    </w:p>
    <w:p w14:paraId="5877A5F0">
      <w:pPr>
        <w:spacing w:line="360" w:lineRule="auto"/>
        <w:ind w:firstLine="560" w:firstLineChars="20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260340" cy="836930"/>
            <wp:effectExtent l="0" t="0" r="1651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C637">
      <w:pPr>
        <w:spacing w:line="360" w:lineRule="auto"/>
        <w:ind w:firstLine="420" w:firstLineChars="200"/>
        <w:jc w:val="center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1 选择对应年度申报计划</w:t>
      </w:r>
    </w:p>
    <w:p w14:paraId="64EB58EA">
      <w:pPr>
        <w:spacing w:line="360" w:lineRule="auto"/>
        <w:ind w:firstLine="560" w:firstLineChars="200"/>
        <w:rPr>
          <w:rFonts w:hint="eastAsia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接着开始填写个人信息，具体填写注意事项，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请参照图片上的要求进行填写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，如下图（图4_2①②③），基本信息填写完毕后，一定要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点击“下一步”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，系统比较慢，不要着急填写学习信息。</w:t>
      </w:r>
    </w:p>
    <w:p w14:paraId="645331DB">
      <w:pPr>
        <w:spacing w:line="360" w:lineRule="auto"/>
        <w:ind w:firstLine="420" w:firstLineChars="200"/>
      </w:pPr>
      <w:r>
        <w:drawing>
          <wp:inline distT="0" distB="0" distL="114300" distR="114300">
            <wp:extent cx="5259705" cy="1708150"/>
            <wp:effectExtent l="0" t="0" r="17145" b="635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C094">
      <w:pPr>
        <w:spacing w:line="360" w:lineRule="auto"/>
        <w:ind w:firstLine="420" w:firstLineChars="200"/>
        <w:jc w:val="center"/>
        <w:rPr>
          <w:rFonts w:hint="default"/>
          <w:lang w:val="en-US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2 基本信息填写 ①</w:t>
      </w:r>
    </w:p>
    <w:p w14:paraId="3EB491CC">
      <w:pPr>
        <w:pStyle w:val="10"/>
      </w:pPr>
    </w:p>
    <w:p w14:paraId="61690E27">
      <w:pPr>
        <w:pStyle w:val="10"/>
      </w:pPr>
      <w:r>
        <w:drawing>
          <wp:inline distT="0" distB="0" distL="114300" distR="114300">
            <wp:extent cx="5262245" cy="1861820"/>
            <wp:effectExtent l="0" t="0" r="14605" b="5080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E78F2">
      <w:pPr>
        <w:spacing w:line="360" w:lineRule="auto"/>
        <w:ind w:firstLine="420" w:firstLineChars="200"/>
        <w:jc w:val="center"/>
        <w:rPr>
          <w:b w:val="0"/>
          <w:bCs w:val="0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2 基本信息填写 ②</w:t>
      </w:r>
    </w:p>
    <w:p w14:paraId="58F3F321">
      <w:pPr>
        <w:pStyle w:val="10"/>
      </w:pPr>
      <w:r>
        <w:drawing>
          <wp:inline distT="0" distB="0" distL="114300" distR="114300">
            <wp:extent cx="5260340" cy="1428115"/>
            <wp:effectExtent l="0" t="0" r="16510" b="635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DEB9C">
      <w:pPr>
        <w:spacing w:line="360" w:lineRule="auto"/>
        <w:ind w:firstLine="420" w:firstLineChars="200"/>
        <w:jc w:val="center"/>
        <w:rPr>
          <w:rStyle w:val="11"/>
          <w:rFonts w:hint="eastAsia"/>
          <w:sz w:val="21"/>
          <w:szCs w:val="21"/>
          <w:lang w:val="en-US" w:eastAsia="zh-CN"/>
        </w:rPr>
      </w:pPr>
      <w:r>
        <w:rPr>
          <w:rStyle w:val="11"/>
          <w:rFonts w:hint="eastAsia"/>
          <w:sz w:val="21"/>
          <w:szCs w:val="21"/>
        </w:rPr>
        <w:t>图</w:t>
      </w:r>
      <w:r>
        <w:rPr>
          <w:rStyle w:val="11"/>
          <w:rFonts w:hint="eastAsia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sz w:val="21"/>
          <w:szCs w:val="21"/>
        </w:rPr>
        <w:t>_</w:t>
      </w:r>
      <w:r>
        <w:rPr>
          <w:rStyle w:val="11"/>
          <w:rFonts w:hint="eastAsia"/>
          <w:sz w:val="21"/>
          <w:szCs w:val="21"/>
          <w:lang w:val="en-US" w:eastAsia="zh-CN"/>
        </w:rPr>
        <w:t>2 基本信息填写 ③</w:t>
      </w:r>
    </w:p>
    <w:p w14:paraId="7BBDF0AA">
      <w:pPr>
        <w:spacing w:line="360" w:lineRule="auto"/>
        <w:ind w:firstLine="560" w:firstLineChars="200"/>
        <w:rPr>
          <w:rFonts w:hint="eastAsia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填写学习信息时，要注意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“基础学历”和“申报学历”是必填项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“基础学历”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是填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“本科”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“申报学历”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可以填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“本科”或“研究生”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，本科学历三个学历都可以填同一样，具体如下图所示（图4_3①）：</w:t>
      </w:r>
    </w:p>
    <w:p w14:paraId="727928E9">
      <w:pPr>
        <w:pStyle w:val="10"/>
        <w:rPr>
          <w:rFonts w:hint="default"/>
          <w:lang w:val="en-US"/>
        </w:rPr>
      </w:pPr>
    </w:p>
    <w:p w14:paraId="1FF95796">
      <w:pPr>
        <w:pStyle w:val="10"/>
      </w:pPr>
    </w:p>
    <w:p w14:paraId="7AC9BC7B">
      <w:pPr>
        <w:pStyle w:val="10"/>
      </w:pPr>
      <w:r>
        <w:drawing>
          <wp:inline distT="0" distB="0" distL="114300" distR="114300">
            <wp:extent cx="5261610" cy="1205230"/>
            <wp:effectExtent l="0" t="0" r="15240" b="1397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6C29B">
      <w:pPr>
        <w:spacing w:line="360" w:lineRule="auto"/>
        <w:ind w:firstLine="420" w:firstLineChars="200"/>
        <w:jc w:val="center"/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3 学习信息填写 ①</w:t>
      </w:r>
    </w:p>
    <w:p w14:paraId="75ACAFEF">
      <w:pPr>
        <w:pStyle w:val="10"/>
      </w:pPr>
      <w:r>
        <w:drawing>
          <wp:inline distT="0" distB="0" distL="114300" distR="114300">
            <wp:extent cx="5271770" cy="1557655"/>
            <wp:effectExtent l="0" t="0" r="5080" b="444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EF34E">
      <w:pPr>
        <w:spacing w:line="360" w:lineRule="auto"/>
        <w:ind w:firstLine="420" w:firstLineChars="200"/>
        <w:jc w:val="center"/>
        <w:rPr>
          <w:rFonts w:hint="default"/>
          <w:lang w:val="en-US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3 学习信息填写 ②</w:t>
      </w:r>
    </w:p>
    <w:p w14:paraId="5E091634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/>
          <w:lang w:val="en-US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接着填写工作成绩，注意工作经历一定要填在我校工作经历，在我校经历的结束时间不用填，具体要求如下图所示（图4_4①②）：</w:t>
      </w:r>
    </w:p>
    <w:p w14:paraId="0DC10004">
      <w:pPr>
        <w:pStyle w:val="10"/>
      </w:pPr>
      <w:r>
        <w:drawing>
          <wp:inline distT="0" distB="0" distL="114300" distR="114300">
            <wp:extent cx="5267960" cy="1248410"/>
            <wp:effectExtent l="0" t="0" r="8890" b="889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780C3">
      <w:pPr>
        <w:spacing w:line="360" w:lineRule="auto"/>
        <w:ind w:firstLine="420" w:firstLineChars="200"/>
        <w:jc w:val="center"/>
        <w:rPr>
          <w:rFonts w:hint="default"/>
          <w:lang w:val="en-US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 工作成绩填写 ①</w:t>
      </w:r>
    </w:p>
    <w:p w14:paraId="68DD6A20">
      <w:pPr>
        <w:pStyle w:val="1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270500" cy="3992880"/>
            <wp:effectExtent l="0" t="0" r="6350" b="762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0DC8A">
      <w:pPr>
        <w:spacing w:line="360" w:lineRule="auto"/>
        <w:ind w:firstLine="420" w:firstLineChars="200"/>
        <w:jc w:val="center"/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 工作成绩填写 ②</w:t>
      </w:r>
    </w:p>
    <w:p w14:paraId="3178E0C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接着填写业绩成果时，助教不做要求，可以不填写，讲师及以上，有对应成果，就选择对应项目进行填写，如下图所示（图4_5）：</w:t>
      </w:r>
    </w:p>
    <w:p w14:paraId="189AB961">
      <w:pPr>
        <w:pStyle w:val="10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262245" cy="1711325"/>
            <wp:effectExtent l="0" t="0" r="14605" b="31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22D51">
      <w:pPr>
        <w:spacing w:line="360" w:lineRule="auto"/>
        <w:ind w:firstLine="420" w:firstLineChars="200"/>
        <w:jc w:val="center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5 业绩成果填写</w:t>
      </w:r>
    </w:p>
    <w:p w14:paraId="64C1F5A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完成信息填报后，按照对应要求上传附件，其中水平能力测试报名表上传教学质量评价证明，班主任等工作年限证明上传任现职以来从事学生工作情况证明材料，工作量统计表上传任现职以来教学工作情况证明材料，</w:t>
      </w:r>
      <w:r>
        <w:rPr>
          <w:rFonts w:hint="eastAsia" w:ascii="Calibri" w:hAnsi="Calibri" w:eastAsia="宋体" w:cs="Calibri"/>
          <w:b/>
          <w:bCs/>
          <w:color w:val="FF0000"/>
          <w:sz w:val="28"/>
          <w:szCs w:val="22"/>
          <w:lang w:val="en-US" w:eastAsia="zh-CN"/>
        </w:rPr>
        <w:t>注意“个人诚信承诺书”一定要下载打印签字后上传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，如下图所示（图4_6①②</w:t>
      </w:r>
      <w:r>
        <w:rPr>
          <w:rFonts w:hint="eastAsia" w:ascii="宋体" w:hAnsi="宋体" w:eastAsia="宋体" w:cs="宋体"/>
          <w:sz w:val="28"/>
          <w:szCs w:val="22"/>
          <w:lang w:val="en-US" w:eastAsia="zh-CN"/>
        </w:rPr>
        <w:t>③</w:t>
      </w: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④）：</w:t>
      </w:r>
    </w:p>
    <w:p w14:paraId="05E97AF9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 xml:space="preserve">  </w:t>
      </w:r>
      <w:r>
        <w:rPr>
          <w:rFonts w:hint="default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025390" cy="2135505"/>
            <wp:effectExtent l="0" t="0" r="3810" b="17145"/>
            <wp:docPr id="19" name="图片 19" descr="173320218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73320218356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6A0F5">
      <w:pPr>
        <w:spacing w:line="360" w:lineRule="auto"/>
        <w:ind w:firstLine="420" w:firstLineChars="200"/>
        <w:jc w:val="center"/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6 附件上传填写 ①</w:t>
      </w:r>
    </w:p>
    <w:p w14:paraId="670CC1C6">
      <w:pPr>
        <w:pStyle w:val="10"/>
        <w:jc w:val="center"/>
      </w:pPr>
      <w:r>
        <w:drawing>
          <wp:inline distT="0" distB="0" distL="114300" distR="114300">
            <wp:extent cx="4814570" cy="1887220"/>
            <wp:effectExtent l="0" t="0" r="5080" b="17780"/>
            <wp:docPr id="21" name="图片 21" descr="1733202619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73320261910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1457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7C4F">
      <w:pPr>
        <w:spacing w:line="360" w:lineRule="auto"/>
        <w:ind w:firstLine="420" w:firstLineChars="200"/>
        <w:jc w:val="center"/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6 附件上传填写 ②</w:t>
      </w:r>
    </w:p>
    <w:p w14:paraId="04FB3F56">
      <w:pPr>
        <w:pStyle w:val="1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40935" cy="1985645"/>
            <wp:effectExtent l="0" t="0" r="12065" b="14605"/>
            <wp:docPr id="22" name="图片 22" descr="1733202637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73320263746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40935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C5911">
      <w:pPr>
        <w:spacing w:line="360" w:lineRule="auto"/>
        <w:ind w:firstLine="420" w:firstLineChars="200"/>
        <w:jc w:val="center"/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 xml:space="preserve">6 附件上传填写 </w:t>
      </w:r>
      <w:r>
        <w:rPr>
          <w:rStyle w:val="11"/>
          <w:rFonts w:hint="default" w:ascii="Calibri" w:hAnsi="Calibri" w:cs="Calibri"/>
          <w:b w:val="0"/>
          <w:bCs w:val="0"/>
          <w:sz w:val="21"/>
          <w:szCs w:val="21"/>
          <w:lang w:val="en-US" w:eastAsia="zh-CN"/>
        </w:rPr>
        <w:t>③</w:t>
      </w:r>
    </w:p>
    <w:p w14:paraId="44338AF8">
      <w:pPr>
        <w:pStyle w:val="1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803140" cy="1398270"/>
            <wp:effectExtent l="0" t="0" r="16510" b="11430"/>
            <wp:docPr id="25" name="图片 25" descr="173320265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73320265343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0314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24A6C">
      <w:pPr>
        <w:spacing w:line="360" w:lineRule="auto"/>
        <w:ind w:firstLine="420" w:firstLineChars="200"/>
        <w:jc w:val="center"/>
        <w:rPr>
          <w:rFonts w:hint="eastAsia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6 附件上传填写 ④</w:t>
      </w:r>
    </w:p>
    <w:p w14:paraId="042C0A2F">
      <w:pPr>
        <w:pStyle w:val="10"/>
        <w:jc w:val="center"/>
        <w:rPr>
          <w:rFonts w:hint="eastAsia"/>
          <w:lang w:val="en-US" w:eastAsia="zh-CN"/>
        </w:rPr>
      </w:pPr>
    </w:p>
    <w:p w14:paraId="1FB23C5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完成附件上传后，一定要点击“申报表册预览”和“一览表预览”，检查各项信息填写是否有误，再进行保存下载。如下图所示（图4_7）：</w:t>
      </w:r>
    </w:p>
    <w:p w14:paraId="27B8B503">
      <w:pPr>
        <w:spacing w:line="360" w:lineRule="auto"/>
        <w:ind w:firstLine="560" w:firstLineChars="200"/>
        <w:jc w:val="center"/>
        <w:rPr>
          <w:rFonts w:hint="eastAsia" w:ascii="Calibri" w:hAnsi="Calibri" w:eastAsia="宋体" w:cs="Calibri"/>
          <w:sz w:val="28"/>
          <w:szCs w:val="22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drawing>
          <wp:inline distT="0" distB="0" distL="114300" distR="114300">
            <wp:extent cx="5266055" cy="2070100"/>
            <wp:effectExtent l="0" t="0" r="10795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3C2F">
      <w:pPr>
        <w:spacing w:line="360" w:lineRule="auto"/>
        <w:ind w:firstLine="420" w:firstLineChars="200"/>
        <w:jc w:val="center"/>
        <w:rPr>
          <w:rStyle w:val="11"/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Style w:val="11"/>
          <w:rFonts w:hint="eastAsia"/>
          <w:b w:val="0"/>
          <w:bCs w:val="0"/>
          <w:sz w:val="21"/>
          <w:szCs w:val="21"/>
        </w:rPr>
        <w:t>图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4</w:t>
      </w:r>
      <w:r>
        <w:rPr>
          <w:rStyle w:val="11"/>
          <w:rFonts w:hint="eastAsia"/>
          <w:b w:val="0"/>
          <w:bCs w:val="0"/>
          <w:sz w:val="21"/>
          <w:szCs w:val="21"/>
        </w:rPr>
        <w:t>_</w:t>
      </w:r>
      <w:r>
        <w:rPr>
          <w:rStyle w:val="11"/>
          <w:rFonts w:hint="eastAsia"/>
          <w:b w:val="0"/>
          <w:bCs w:val="0"/>
          <w:sz w:val="21"/>
          <w:szCs w:val="21"/>
          <w:lang w:val="en-US" w:eastAsia="zh-CN"/>
        </w:rPr>
        <w:t>7 提交前页面</w:t>
      </w:r>
    </w:p>
    <w:p w14:paraId="15FCDDC0">
      <w:pPr>
        <w:spacing w:line="480" w:lineRule="exact"/>
        <w:ind w:firstLine="560" w:firstLineChars="200"/>
        <w:rPr>
          <w:rFonts w:hint="default" w:eastAsiaTheme="minorEastAsia"/>
          <w:lang w:val="en-US" w:eastAsia="zh-CN"/>
        </w:rPr>
      </w:pPr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温馨提示：</w:t>
      </w:r>
      <w:r>
        <w:rPr>
          <w:rFonts w:hint="eastAsia" w:ascii="Calibri" w:hAnsi="Calibri" w:eastAsia="宋体" w:cs="Calibri"/>
          <w:kern w:val="2"/>
          <w:sz w:val="28"/>
          <w:szCs w:val="22"/>
          <w:lang w:val="en-US" w:eastAsia="zh-CN" w:bidi="ar-SA"/>
        </w:rPr>
        <w:t>系统填报数据必须准确无误。</w:t>
      </w:r>
      <w:bookmarkStart w:id="1" w:name="_GoBack"/>
      <w:bookmarkEnd w:id="1"/>
      <w:r>
        <w:rPr>
          <w:rFonts w:hint="eastAsia" w:ascii="Calibri" w:hAnsi="Calibri" w:eastAsia="宋体" w:cs="Calibri"/>
          <w:sz w:val="28"/>
          <w:szCs w:val="22"/>
          <w:lang w:val="en-US" w:eastAsia="zh-CN"/>
        </w:rPr>
        <w:t>因填写不当所造成的一切后果由本人承担。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26F9E8"/>
    <w:multiLevelType w:val="singleLevel"/>
    <w:tmpl w:val="4C26F9E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86D255"/>
    <w:multiLevelType w:val="multilevel"/>
    <w:tmpl w:val="5486D255"/>
    <w:lvl w:ilvl="0" w:tentative="0">
      <w:start w:val="1"/>
      <w:numFmt w:val="chineseCounting"/>
      <w:lvlText w:val="第%1部分"/>
      <w:lvlJc w:val="left"/>
      <w:pPr>
        <w:tabs>
          <w:tab w:val="left" w:pos="432"/>
        </w:tabs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decimal"/>
      <w:lvlRestart w:val="0"/>
      <w:pStyle w:val="2"/>
      <w:lvlText w:val="第%2章"/>
      <w:lvlJc w:val="left"/>
      <w:pPr>
        <w:tabs>
          <w:tab w:val="left" w:pos="575"/>
        </w:tabs>
        <w:ind w:left="575" w:hanging="575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3"/>
      <w:lvlText w:val="%2.%3."/>
      <w:lvlJc w:val="left"/>
      <w:pPr>
        <w:tabs>
          <w:tab w:val="left" w:pos="720"/>
        </w:tabs>
        <w:ind w:left="720" w:hanging="72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4"/>
      <w:lvlText w:val="%2.%3.%4."/>
      <w:lvlJc w:val="left"/>
      <w:pPr>
        <w:tabs>
          <w:tab w:val="left" w:pos="864"/>
        </w:tabs>
        <w:ind w:left="864" w:hanging="864"/>
      </w:pPr>
      <w:rPr>
        <w:rFonts w:hint="eastAsia" w:ascii="宋体" w:hAnsi="宋体" w:eastAsia="宋体" w:cs="宋体"/>
      </w:rPr>
    </w:lvl>
    <w:lvl w:ilvl="4" w:tentative="0">
      <w:start w:val="1"/>
      <w:numFmt w:val="decimal"/>
      <w:lvlText w:val="%2.%3.%4.%5.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5" w:tentative="0">
      <w:start w:val="1"/>
      <w:numFmt w:val="decimal"/>
      <w:lvlText w:val="%2.%3.%4.%5.%6."/>
      <w:lvlJc w:val="left"/>
      <w:pPr>
        <w:tabs>
          <w:tab w:val="left" w:pos="1151"/>
        </w:tabs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decimal"/>
      <w:lvlText w:val="%2.%3.%4.%5.%6.%7."/>
      <w:lvlJc w:val="left"/>
      <w:pPr>
        <w:tabs>
          <w:tab w:val="left" w:pos="1296"/>
        </w:tabs>
        <w:ind w:left="1296" w:hanging="1296"/>
      </w:pPr>
      <w:rPr>
        <w:rFonts w:hint="eastAsia" w:ascii="宋体" w:hAnsi="宋体" w:eastAsia="宋体" w:cs="宋体"/>
      </w:rPr>
    </w:lvl>
    <w:lvl w:ilvl="7" w:tentative="0">
      <w:start w:val="1"/>
      <w:numFmt w:val="decimal"/>
      <w:lvlText w:val="%2.%3.%4.%5.%6.%7.%8."/>
      <w:lvlJc w:val="left"/>
      <w:pPr>
        <w:tabs>
          <w:tab w:val="left" w:pos="1440"/>
        </w:tabs>
        <w:ind w:left="1440" w:hanging="1440"/>
      </w:pPr>
      <w:rPr>
        <w:rFonts w:hint="eastAsia" w:ascii="宋体" w:hAnsi="宋体" w:eastAsia="宋体" w:cs="宋体"/>
      </w:rPr>
    </w:lvl>
    <w:lvl w:ilvl="8" w:tentative="0">
      <w:start w:val="1"/>
      <w:numFmt w:val="decimal"/>
      <w:lvlText w:val="%2.%3.%4.%5.%6.%7.%8.%9."/>
      <w:lvlJc w:val="left"/>
      <w:pPr>
        <w:tabs>
          <w:tab w:val="left" w:pos="1583"/>
        </w:tabs>
        <w:ind w:left="1583" w:hanging="1583"/>
      </w:pPr>
      <w:rPr>
        <w:rFonts w:hint="eastAsia" w:ascii="宋体" w:hAnsi="宋体" w:eastAsia="宋体" w:cs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YTU3Y2QwYTNmOTFkNjQ5N2E3MzYyZDk0MWQyNjgifQ=="/>
  </w:docVars>
  <w:rsids>
    <w:rsidRoot w:val="5920629B"/>
    <w:rsid w:val="038234EC"/>
    <w:rsid w:val="044809AD"/>
    <w:rsid w:val="0764588F"/>
    <w:rsid w:val="183F7035"/>
    <w:rsid w:val="18AD2BF5"/>
    <w:rsid w:val="19D95119"/>
    <w:rsid w:val="1BD45C69"/>
    <w:rsid w:val="1C96220D"/>
    <w:rsid w:val="1E0C29EC"/>
    <w:rsid w:val="1E486654"/>
    <w:rsid w:val="2A9141F6"/>
    <w:rsid w:val="2EA82EAC"/>
    <w:rsid w:val="316A31FB"/>
    <w:rsid w:val="319A1FAE"/>
    <w:rsid w:val="34AB5DBE"/>
    <w:rsid w:val="355A6F55"/>
    <w:rsid w:val="41796453"/>
    <w:rsid w:val="43A24EFA"/>
    <w:rsid w:val="44B40EE4"/>
    <w:rsid w:val="474E4EF3"/>
    <w:rsid w:val="49234AF7"/>
    <w:rsid w:val="4A351D1E"/>
    <w:rsid w:val="4FFD707C"/>
    <w:rsid w:val="525C2873"/>
    <w:rsid w:val="53EF1AC3"/>
    <w:rsid w:val="5920629B"/>
    <w:rsid w:val="5B5855B3"/>
    <w:rsid w:val="65F26A72"/>
    <w:rsid w:val="6AD93563"/>
    <w:rsid w:val="6BA83E8F"/>
    <w:rsid w:val="6DF17C9A"/>
    <w:rsid w:val="6EB56AF9"/>
    <w:rsid w:val="728F0DC2"/>
    <w:rsid w:val="73CF20D1"/>
    <w:rsid w:val="77A07CFC"/>
    <w:rsid w:val="77BA59D0"/>
    <w:rsid w:val="7B480E40"/>
    <w:rsid w:val="7E6E6C48"/>
    <w:rsid w:val="7E88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unhideWhenUsed/>
    <w:qFormat/>
    <w:uiPriority w:val="9"/>
    <w:pPr>
      <w:numPr>
        <w:ilvl w:val="1"/>
      </w:numPr>
      <w:tabs>
        <w:tab w:val="left" w:pos="864"/>
      </w:tabs>
      <w:outlineLvl w:val="1"/>
    </w:pPr>
    <w:rPr>
      <w:rFonts w:ascii="Calibri" w:hAnsi="Calibri"/>
      <w:b/>
      <w:sz w:val="36"/>
    </w:rPr>
  </w:style>
  <w:style w:type="paragraph" w:styleId="3">
    <w:name w:val="heading 3"/>
    <w:basedOn w:val="4"/>
    <w:next w:val="1"/>
    <w:unhideWhenUsed/>
    <w:qFormat/>
    <w:uiPriority w:val="9"/>
    <w:pPr>
      <w:numPr>
        <w:ilvl w:val="2"/>
      </w:numPr>
      <w:tabs>
        <w:tab w:val="left" w:pos="864"/>
      </w:tabs>
      <w:outlineLvl w:val="2"/>
    </w:pPr>
    <w:rPr>
      <w:sz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60" w:lineRule="auto"/>
      <w:outlineLvl w:val="3"/>
    </w:pPr>
    <w:rPr>
      <w:rFonts w:ascii="Cambria" w:hAnsi="Cambria" w:cs="Times New Roman"/>
      <w:bCs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正文-公1"/>
    <w:basedOn w:val="1"/>
    <w:qFormat/>
    <w:uiPriority w:val="99"/>
  </w:style>
  <w:style w:type="character" w:customStyle="1" w:styleId="11">
    <w:name w:val="批注框文本 Char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1619</Words>
  <Characters>1801</Characters>
  <Lines>0</Lines>
  <Paragraphs>0</Paragraphs>
  <TotalTime>0</TotalTime>
  <ScaleCrop>false</ScaleCrop>
  <LinksUpToDate>false</LinksUpToDate>
  <CharactersWithSpaces>1843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2022-11-15T01:26:00Z</dcterms:created>
  <dc:creator>忘川</dc:creator>
  <cp:lastModifiedBy>自己</cp:lastModifiedBy>
  <dcterms:modified xsi:type="dcterms:W3CDTF">2026-10-12T09:04:24Z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BA0A212C0F8741EA9D1CC5027CA2077D</vt:lpwstr>
  </property>
  <property fmtid="{D5CDD505-2E9C-101B-9397-08002B2CF9AE}" pid="4" name="KSOTemplateDocerSaveRecord">
    <vt:lpwstr>eyJoZGlkIjoiMGZlZWM0MWMzNmY3ODJiM2NmZjYxMzZlZTIwZDEwNTciLCJ1c2VySWQiOiI0MzM5Njc4MzcifQ==</vt:lpwstr>
  </property>
</Properties>
</file>